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C2" w:rsidRDefault="002A5EC2" w:rsidP="002A5EC2">
      <w:pPr>
        <w:pStyle w:val="2"/>
        <w:jc w:val="center"/>
      </w:pPr>
      <w:r w:rsidRPr="002A5EC2">
        <w:rPr>
          <w:rFonts w:hint="eastAsia"/>
        </w:rPr>
        <w:t>文学院关于</w:t>
      </w:r>
      <w:r w:rsidRPr="002A5EC2">
        <w:rPr>
          <w:rFonts w:hint="eastAsia"/>
        </w:rPr>
        <w:t>20</w:t>
      </w:r>
      <w:r w:rsidR="00230AB5">
        <w:rPr>
          <w:rFonts w:hint="eastAsia"/>
        </w:rPr>
        <w:t>20</w:t>
      </w:r>
      <w:r w:rsidRPr="002A5EC2">
        <w:rPr>
          <w:rFonts w:hint="eastAsia"/>
        </w:rPr>
        <w:t>年夏季研究生毕业工作的通知</w:t>
      </w:r>
    </w:p>
    <w:p w:rsid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b/>
          <w:bCs/>
          <w:kern w:val="0"/>
          <w:sz w:val="24"/>
          <w:szCs w:val="24"/>
        </w:rPr>
      </w:pPr>
      <w:r w:rsidRPr="002A5EC2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按照工作惯例，以下所有内容必须按照规定时间完成，逾期将不再受理，后果自行承担。</w:t>
      </w:r>
    </w:p>
    <w:p w:rsidR="00C22D13" w:rsidRPr="00C67BB1" w:rsidRDefault="00C22D13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仿宋" w:eastAsia="仿宋" w:hAnsi="仿宋" w:cs="仿宋" w:hint="eastAsia"/>
          <w:sz w:val="24"/>
          <w:szCs w:val="24"/>
        </w:rPr>
        <w:t>本学期学校</w:t>
      </w:r>
      <w:r w:rsidRPr="00C67BB1">
        <w:rPr>
          <w:rFonts w:ascii="Times New Roman" w:eastAsia="仿宋" w:hAnsi="Times New Roman" w:cs="Times New Roman"/>
          <w:sz w:val="24"/>
          <w:szCs w:val="24"/>
        </w:rPr>
        <w:t>拟在</w:t>
      </w:r>
      <w:r w:rsidRPr="00C67BB1">
        <w:rPr>
          <w:rFonts w:ascii="Times New Roman" w:eastAsia="仿宋" w:hAnsi="Times New Roman" w:cs="Times New Roman"/>
          <w:sz w:val="24"/>
          <w:szCs w:val="24"/>
        </w:rPr>
        <w:t>6</w:t>
      </w:r>
      <w:r w:rsidRPr="00C67BB1">
        <w:rPr>
          <w:rFonts w:ascii="Times New Roman" w:eastAsia="仿宋" w:hAnsi="Times New Roman" w:cs="Times New Roman"/>
          <w:sz w:val="24"/>
          <w:szCs w:val="24"/>
        </w:rPr>
        <w:t>月</w:t>
      </w:r>
      <w:r w:rsidRPr="00C67BB1">
        <w:rPr>
          <w:rFonts w:ascii="Times New Roman" w:eastAsia="仿宋" w:hAnsi="Times New Roman" w:cs="Times New Roman" w:hint="eastAsia"/>
          <w:sz w:val="24"/>
          <w:szCs w:val="24"/>
        </w:rPr>
        <w:t>（第一批次毕业）</w:t>
      </w:r>
      <w:r w:rsidRPr="00C67BB1">
        <w:rPr>
          <w:rFonts w:ascii="Times New Roman" w:eastAsia="仿宋" w:hAnsi="Times New Roman" w:cs="Times New Roman"/>
          <w:sz w:val="24"/>
          <w:szCs w:val="24"/>
        </w:rPr>
        <w:t>和</w:t>
      </w:r>
      <w:r w:rsidRPr="00C67BB1">
        <w:rPr>
          <w:rFonts w:ascii="Times New Roman" w:eastAsia="仿宋" w:hAnsi="Times New Roman" w:cs="Times New Roman"/>
          <w:sz w:val="24"/>
          <w:szCs w:val="24"/>
        </w:rPr>
        <w:t>8</w:t>
      </w:r>
      <w:r w:rsidRPr="00C67BB1">
        <w:rPr>
          <w:rFonts w:ascii="Times New Roman" w:eastAsia="仿宋" w:hAnsi="Times New Roman" w:cs="Times New Roman"/>
          <w:sz w:val="24"/>
          <w:szCs w:val="24"/>
        </w:rPr>
        <w:t>月</w:t>
      </w:r>
      <w:r w:rsidRPr="00C67BB1">
        <w:rPr>
          <w:rFonts w:ascii="Times New Roman" w:eastAsia="仿宋" w:hAnsi="Times New Roman" w:cs="Times New Roman" w:hint="eastAsia"/>
          <w:sz w:val="24"/>
          <w:szCs w:val="24"/>
        </w:rPr>
        <w:t>（第二批次毕业）</w:t>
      </w:r>
      <w:r w:rsidRPr="00C67BB1">
        <w:rPr>
          <w:rFonts w:ascii="Times New Roman" w:eastAsia="仿宋" w:hAnsi="Times New Roman" w:cs="Times New Roman"/>
          <w:sz w:val="24"/>
          <w:szCs w:val="24"/>
        </w:rPr>
        <w:t>各</w:t>
      </w:r>
      <w:r w:rsidRPr="00C67BB1">
        <w:rPr>
          <w:rFonts w:ascii="仿宋" w:eastAsia="仿宋" w:hAnsi="仿宋" w:cs="仿宋" w:hint="eastAsia"/>
          <w:sz w:val="24"/>
          <w:szCs w:val="24"/>
        </w:rPr>
        <w:t>召开一次校学位评定委员会会议，</w:t>
      </w:r>
      <w:r w:rsidRPr="00C67BB1">
        <w:rPr>
          <w:rFonts w:eastAsia="仿宋" w:hint="eastAsia"/>
          <w:sz w:val="24"/>
          <w:szCs w:val="24"/>
        </w:rPr>
        <w:t>请研究生根据自身情况与导师商定选择其一，不能同时报名</w:t>
      </w:r>
      <w:r w:rsidRPr="00C67BB1">
        <w:rPr>
          <w:rFonts w:ascii="仿宋" w:eastAsia="仿宋" w:hAnsi="仿宋" w:cs="仿宋" w:hint="eastAsia"/>
          <w:sz w:val="24"/>
          <w:szCs w:val="24"/>
        </w:rPr>
        <w:t>。第二批次</w:t>
      </w:r>
      <w:r w:rsidR="00230AB5" w:rsidRPr="00C67BB1">
        <w:rPr>
          <w:rFonts w:ascii="仿宋" w:eastAsia="仿宋" w:hAnsi="仿宋" w:cs="仿宋" w:hint="eastAsia"/>
          <w:sz w:val="24"/>
          <w:szCs w:val="24"/>
        </w:rPr>
        <w:t>毕业</w:t>
      </w:r>
      <w:r w:rsidRPr="00C67BB1">
        <w:rPr>
          <w:rFonts w:ascii="仿宋" w:eastAsia="仿宋" w:hAnsi="仿宋" w:cs="仿宋" w:hint="eastAsia"/>
          <w:sz w:val="24"/>
          <w:szCs w:val="24"/>
        </w:rPr>
        <w:t>工作安排待通知，第一批次毕业流程通知如下：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2A5EC2">
        <w:rPr>
          <w:rFonts w:ascii="宋体" w:eastAsia="宋体" w:hAnsi="宋体" w:cs="Arial" w:hint="eastAsia"/>
          <w:kern w:val="0"/>
          <w:sz w:val="28"/>
          <w:szCs w:val="28"/>
        </w:rPr>
        <w:t>博士：</w:t>
      </w:r>
    </w:p>
    <w:p w:rsidR="00FB7337" w:rsidRDefault="002A5EC2" w:rsidP="002A5EC2">
      <w:pPr>
        <w:widowControl/>
        <w:numPr>
          <w:ilvl w:val="0"/>
          <w:numId w:val="1"/>
        </w:numPr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报名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：</w:t>
      </w:r>
    </w:p>
    <w:p w:rsidR="00C67BB1" w:rsidRDefault="00FB7337" w:rsidP="00FB7337">
      <w:pPr>
        <w:widowControl/>
        <w:spacing w:before="75" w:after="180" w:line="480" w:lineRule="atLeast"/>
        <w:ind w:left="360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报名方法：2020年</w:t>
      </w:r>
      <w:r w:rsidRPr="00C67BB1">
        <w:rPr>
          <w:rFonts w:ascii="宋体" w:eastAsia="宋体" w:hAnsi="宋体" w:cs="Arial"/>
          <w:b/>
          <w:kern w:val="0"/>
          <w:sz w:val="24"/>
          <w:szCs w:val="24"/>
          <w:u w:val="single"/>
        </w:rPr>
        <w:t>3月9日-19日</w:t>
      </w:r>
      <w:r w:rsidRPr="00C67BB1">
        <w:rPr>
          <w:rFonts w:ascii="宋体" w:eastAsia="宋体" w:hAnsi="宋体" w:cs="Arial" w:hint="eastAsia"/>
          <w:b/>
          <w:kern w:val="0"/>
          <w:sz w:val="24"/>
          <w:szCs w:val="24"/>
          <w:u w:val="single"/>
        </w:rPr>
        <w:t>11：00前</w:t>
      </w:r>
      <w:r>
        <w:rPr>
          <w:rFonts w:ascii="宋体" w:eastAsia="宋体" w:hAnsi="宋体" w:cs="Arial" w:hint="eastAsia"/>
          <w:kern w:val="0"/>
          <w:sz w:val="24"/>
          <w:szCs w:val="24"/>
        </w:rPr>
        <w:t>发送</w:t>
      </w:r>
      <w:r w:rsidRPr="00FB7337">
        <w:rPr>
          <w:rFonts w:ascii="宋体" w:eastAsia="宋体" w:hAnsi="宋体" w:cs="Arial" w:hint="eastAsia"/>
          <w:kern w:val="0"/>
          <w:sz w:val="24"/>
          <w:szCs w:val="24"/>
        </w:rPr>
        <w:t>《2019-2020学年第二学期毕业答辩博士生登记表》（</w:t>
      </w:r>
      <w:hyperlink r:id="rId7" w:history="1">
        <w:r w:rsidRPr="00FB7337">
          <w:rPr>
            <w:rFonts w:ascii="宋体" w:eastAsia="宋体" w:hAnsi="宋体" w:cs="Arial" w:hint="eastAsia"/>
            <w:kern w:val="0"/>
            <w:sz w:val="24"/>
            <w:szCs w:val="24"/>
          </w:rPr>
          <w:t>附件1</w:t>
        </w:r>
      </w:hyperlink>
      <w:r w:rsidRPr="00FB7337">
        <w:rPr>
          <w:rFonts w:ascii="宋体" w:eastAsia="宋体" w:hAnsi="宋体" w:cs="Arial" w:hint="eastAsia"/>
          <w:kern w:val="0"/>
          <w:sz w:val="24"/>
          <w:szCs w:val="24"/>
        </w:rPr>
        <w:t>）电子版</w:t>
      </w:r>
      <w:r>
        <w:rPr>
          <w:rFonts w:ascii="宋体" w:eastAsia="宋体" w:hAnsi="宋体" w:cs="Arial" w:hint="eastAsia"/>
          <w:kern w:val="0"/>
          <w:sz w:val="24"/>
          <w:szCs w:val="24"/>
        </w:rPr>
        <w:t>给陆右军老师</w:t>
      </w:r>
      <w:r w:rsidRPr="00FB7337">
        <w:rPr>
          <w:rFonts w:ascii="宋体" w:eastAsia="宋体" w:hAnsi="宋体" w:cs="Arial" w:hint="eastAsia"/>
          <w:kern w:val="0"/>
          <w:sz w:val="24"/>
          <w:szCs w:val="24"/>
        </w:rPr>
        <w:t>，邮箱：</w:t>
      </w:r>
      <w:hyperlink r:id="rId8" w:history="1">
        <w:r w:rsidRPr="00DD7EB7">
          <w:rPr>
            <w:rStyle w:val="a5"/>
            <w:rFonts w:ascii="宋体" w:eastAsia="宋体" w:hAnsi="宋体" w:cs="Arial" w:hint="eastAsia"/>
            <w:kern w:val="0"/>
            <w:sz w:val="24"/>
            <w:szCs w:val="24"/>
          </w:rPr>
          <w:t>luyoujun@nankai.edu.cn</w:t>
        </w:r>
      </w:hyperlink>
      <w:r>
        <w:rPr>
          <w:rFonts w:ascii="宋体" w:eastAsia="宋体" w:hAnsi="宋体" w:cs="Arial" w:hint="eastAsia"/>
          <w:kern w:val="0"/>
          <w:sz w:val="24"/>
          <w:szCs w:val="24"/>
        </w:rPr>
        <w:t xml:space="preserve"> 。</w:t>
      </w:r>
    </w:p>
    <w:p w:rsidR="00C67BB1" w:rsidRDefault="00C22D13" w:rsidP="00FB7337">
      <w:pPr>
        <w:widowControl/>
        <w:spacing w:before="75" w:after="180" w:line="480" w:lineRule="atLeast"/>
        <w:ind w:left="360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申请科研成果破格的学生，请在</w:t>
      </w:r>
      <w:r w:rsidRPr="00C67BB1">
        <w:rPr>
          <w:rFonts w:ascii="宋体" w:eastAsia="宋体" w:hAnsi="宋体" w:cs="Arial" w:hint="eastAsia"/>
          <w:kern w:val="0"/>
          <w:sz w:val="24"/>
          <w:szCs w:val="24"/>
          <w:u w:val="single"/>
        </w:rPr>
        <w:t>3月16日16：00前</w:t>
      </w:r>
      <w:r>
        <w:rPr>
          <w:rFonts w:ascii="宋体" w:eastAsia="宋体" w:hAnsi="宋体" w:cs="Arial" w:hint="eastAsia"/>
          <w:kern w:val="0"/>
          <w:sz w:val="24"/>
          <w:szCs w:val="24"/>
        </w:rPr>
        <w:t>完成报名。</w:t>
      </w:r>
    </w:p>
    <w:p w:rsidR="002A5EC2" w:rsidRPr="002A5EC2" w:rsidRDefault="00FB7337" w:rsidP="00FB7337">
      <w:pPr>
        <w:widowControl/>
        <w:spacing w:before="75" w:after="180" w:line="480" w:lineRule="atLeast"/>
        <w:ind w:left="36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其中预计于6月</w:t>
      </w:r>
      <w:r w:rsidR="00C67BB1">
        <w:rPr>
          <w:rFonts w:ascii="宋体" w:eastAsia="宋体" w:hAnsi="宋体" w:cs="Arial" w:hint="eastAsia"/>
          <w:kern w:val="0"/>
          <w:sz w:val="24"/>
          <w:szCs w:val="24"/>
        </w:rPr>
        <w:t>第一批次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毕业的同学，还应于</w:t>
      </w:r>
      <w:r w:rsidRPr="00C67BB1">
        <w:rPr>
          <w:rFonts w:ascii="宋体" w:eastAsia="宋体" w:hAnsi="宋体" w:cs="Arial" w:hint="eastAsia"/>
          <w:kern w:val="0"/>
          <w:sz w:val="24"/>
          <w:szCs w:val="24"/>
          <w:highlight w:val="yellow"/>
        </w:rPr>
        <w:t>3月31日前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提交下列清单中材料的电子版；所有纸质材料应在开学返校1</w:t>
      </w:r>
      <w:r w:rsidRPr="00C67BB1">
        <w:rPr>
          <w:rFonts w:ascii="宋体" w:eastAsia="宋体" w:hAnsi="宋体" w:cs="Arial"/>
          <w:kern w:val="0"/>
          <w:sz w:val="24"/>
          <w:szCs w:val="24"/>
        </w:rPr>
        <w:t>0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日内提交学院审核，经审核发现不符合相关要求的，当即终止目前申请流程。</w:t>
      </w:r>
    </w:p>
    <w:p w:rsidR="00FB7337" w:rsidRDefault="00FB7337" w:rsidP="00FB7337">
      <w:pPr>
        <w:widowControl/>
        <w:spacing w:before="75" w:after="180" w:line="480" w:lineRule="atLeast"/>
        <w:ind w:firstLine="95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材料清单：</w:t>
      </w:r>
    </w:p>
    <w:p w:rsidR="00EF5BA5" w:rsidRPr="00C67BB1" w:rsidRDefault="00C67BB1" w:rsidP="00C67BB1">
      <w:pPr>
        <w:widowControl/>
        <w:spacing w:before="75" w:after="180" w:line="480" w:lineRule="atLeast"/>
        <w:ind w:left="84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（</w:t>
      </w:r>
      <w:r>
        <w:rPr>
          <w:rFonts w:ascii="宋体" w:eastAsia="宋体" w:hAnsi="宋体" w:cs="Arial" w:hint="eastAsia"/>
          <w:kern w:val="0"/>
          <w:sz w:val="24"/>
          <w:szCs w:val="24"/>
        </w:rPr>
        <w:t>1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="00CF4A68" w:rsidRPr="00C67BB1">
        <w:rPr>
          <w:rFonts w:ascii="宋体" w:eastAsia="宋体" w:hAnsi="宋体" w:cs="Arial" w:hint="eastAsia"/>
          <w:kern w:val="0"/>
          <w:sz w:val="24"/>
          <w:szCs w:val="24"/>
        </w:rPr>
        <w:t>申请科研成果破格的博士生需填写《南开大学博士研究生申请学位科研成果破格审批表》两份（</w:t>
      </w:r>
      <w:hyperlink r:id="rId9" w:history="1">
        <w:r w:rsidR="00CF4A68" w:rsidRPr="00C67BB1">
          <w:rPr>
            <w:rFonts w:ascii="宋体" w:eastAsia="宋体" w:hAnsi="宋体" w:cs="Arial"/>
            <w:kern w:val="0"/>
            <w:sz w:val="24"/>
            <w:szCs w:val="24"/>
          </w:rPr>
          <w:t>附件5</w:t>
        </w:r>
      </w:hyperlink>
      <w:r w:rsidR="00CF4A68" w:rsidRPr="00C67BB1">
        <w:rPr>
          <w:rFonts w:ascii="宋体" w:eastAsia="宋体" w:hAnsi="宋体" w:cs="Arial" w:hint="eastAsia"/>
          <w:kern w:val="0"/>
          <w:sz w:val="24"/>
          <w:szCs w:val="24"/>
        </w:rPr>
        <w:t>），连同相关材料上交；</w:t>
      </w:r>
    </w:p>
    <w:p w:rsidR="00EF5BA5" w:rsidRPr="00C67BB1" w:rsidRDefault="00CF4A68" w:rsidP="00C67BB1">
      <w:pPr>
        <w:widowControl/>
        <w:spacing w:before="75" w:after="180" w:line="480" w:lineRule="atLeast"/>
        <w:ind w:left="84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Pr="00C67BB1">
        <w:rPr>
          <w:rFonts w:ascii="宋体" w:eastAsia="宋体" w:hAnsi="宋体" w:cs="Arial"/>
          <w:kern w:val="0"/>
          <w:sz w:val="24"/>
          <w:szCs w:val="24"/>
        </w:rPr>
        <w:t>2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《南开大学博士学位论文自评表》（</w:t>
      </w:r>
      <w:r w:rsidR="002A5EC2" w:rsidRPr="00C67BB1">
        <w:rPr>
          <w:rFonts w:ascii="宋体" w:eastAsia="宋体" w:hAnsi="宋体" w:cs="Arial"/>
          <w:kern w:val="0"/>
          <w:sz w:val="24"/>
          <w:szCs w:val="24"/>
        </w:rPr>
        <w:t>A4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正反面打印），一式两份；</w:t>
      </w:r>
    </w:p>
    <w:p w:rsidR="00EF5BA5" w:rsidRPr="00C67BB1" w:rsidRDefault="00CF4A68" w:rsidP="00C67BB1">
      <w:pPr>
        <w:widowControl/>
        <w:spacing w:before="75" w:after="180" w:line="480" w:lineRule="atLeast"/>
        <w:ind w:left="84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Pr="00C67BB1">
        <w:rPr>
          <w:rFonts w:ascii="宋体" w:eastAsia="宋体" w:hAnsi="宋体" w:cs="Arial"/>
          <w:kern w:val="0"/>
          <w:sz w:val="24"/>
          <w:szCs w:val="24"/>
        </w:rPr>
        <w:t>3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="00FB7337" w:rsidRPr="00C67BB1">
        <w:rPr>
          <w:rFonts w:ascii="宋体" w:eastAsia="宋体" w:hAnsi="宋体" w:cs="Arial" w:hint="eastAsia"/>
          <w:kern w:val="0"/>
          <w:sz w:val="24"/>
          <w:szCs w:val="24"/>
        </w:rPr>
        <w:t>《南开大学博士生申请学位科研成果汇总表》两份（</w:t>
      </w:r>
      <w:hyperlink r:id="rId10" w:history="1">
        <w:r w:rsidR="00FB7337" w:rsidRPr="00C67BB1">
          <w:rPr>
            <w:rFonts w:ascii="宋体" w:eastAsia="宋体" w:hAnsi="宋体" w:cs="Arial" w:hint="eastAsia"/>
            <w:kern w:val="0"/>
            <w:sz w:val="24"/>
            <w:szCs w:val="24"/>
          </w:rPr>
          <w:t>附</w:t>
        </w:r>
        <w:bookmarkStart w:id="0" w:name="_Hlt34393073"/>
        <w:bookmarkStart w:id="1" w:name="_Hlt34393074"/>
        <w:bookmarkStart w:id="2" w:name="_Hlt34393075"/>
        <w:bookmarkStart w:id="3" w:name="_Hlt34393078"/>
        <w:bookmarkStart w:id="4" w:name="_Hlt34393142"/>
        <w:r w:rsidR="00FB7337" w:rsidRPr="00C67BB1">
          <w:rPr>
            <w:rFonts w:ascii="宋体" w:eastAsia="宋体" w:hAnsi="宋体" w:cs="Arial" w:hint="eastAsia"/>
            <w:kern w:val="0"/>
            <w:sz w:val="24"/>
            <w:szCs w:val="24"/>
          </w:rPr>
          <w:t>件</w:t>
        </w:r>
        <w:bookmarkEnd w:id="0"/>
        <w:bookmarkEnd w:id="1"/>
        <w:bookmarkEnd w:id="2"/>
        <w:bookmarkEnd w:id="3"/>
        <w:bookmarkEnd w:id="4"/>
        <w:r w:rsidR="00FB7337" w:rsidRPr="00C67BB1">
          <w:rPr>
            <w:rFonts w:ascii="宋体" w:eastAsia="宋体" w:hAnsi="宋体" w:cs="Arial" w:hint="eastAsia"/>
            <w:kern w:val="0"/>
            <w:sz w:val="24"/>
            <w:szCs w:val="24"/>
          </w:rPr>
          <w:t>3</w:t>
        </w:r>
      </w:hyperlink>
      <w:r w:rsidR="00FB7337" w:rsidRPr="00C67BB1">
        <w:rPr>
          <w:rFonts w:ascii="宋体" w:eastAsia="宋体" w:hAnsi="宋体" w:cs="Arial" w:hint="eastAsia"/>
          <w:kern w:val="0"/>
          <w:sz w:val="24"/>
          <w:szCs w:val="24"/>
        </w:rPr>
        <w:t>）及表中所列在</w:t>
      </w:r>
      <w:r w:rsidR="00FB7337" w:rsidRPr="00C67BB1">
        <w:rPr>
          <w:rFonts w:ascii="宋体" w:eastAsia="宋体" w:hAnsi="宋体" w:cs="Arial"/>
          <w:kern w:val="0"/>
          <w:sz w:val="24"/>
          <w:szCs w:val="24"/>
        </w:rPr>
        <w:t>核心期刊发表</w:t>
      </w:r>
      <w:r w:rsidR="00FB7337" w:rsidRPr="00C67BB1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FB7337" w:rsidRPr="00C67BB1">
        <w:rPr>
          <w:rFonts w:ascii="宋体" w:eastAsia="宋体" w:hAnsi="宋体" w:cs="Arial"/>
          <w:kern w:val="0"/>
          <w:sz w:val="24"/>
          <w:szCs w:val="24"/>
        </w:rPr>
        <w:t>论文（著作或经鉴定的科研成果）原件（境外期刊如无原件，可用抽印本代替）、复印件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；</w:t>
      </w:r>
    </w:p>
    <w:p w:rsidR="00EF5BA5" w:rsidRPr="00C67BB1" w:rsidRDefault="00CF4A68" w:rsidP="00C67BB1">
      <w:pPr>
        <w:widowControl/>
        <w:spacing w:before="75" w:after="180" w:line="480" w:lineRule="atLeast"/>
        <w:ind w:left="84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（</w:t>
      </w:r>
      <w:r w:rsidRPr="00C67BB1">
        <w:rPr>
          <w:rFonts w:ascii="宋体" w:eastAsia="宋体" w:hAnsi="宋体" w:cs="Arial"/>
          <w:kern w:val="0"/>
          <w:sz w:val="24"/>
          <w:szCs w:val="24"/>
        </w:rPr>
        <w:t>4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导师签字认可的纸质版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《南开大学研究生毕业（学位）论文答辩意见表》</w:t>
      </w:r>
      <w:r w:rsidRPr="00C67BB1">
        <w:rPr>
          <w:rFonts w:ascii="宋体" w:eastAsia="宋体" w:hAnsi="宋体" w:cs="Arial"/>
          <w:kern w:val="0"/>
          <w:sz w:val="24"/>
          <w:szCs w:val="24"/>
        </w:rPr>
        <w:t>（</w:t>
      </w:r>
      <w:hyperlink r:id="rId11" w:history="1">
        <w:r w:rsidRPr="00C67BB1">
          <w:rPr>
            <w:rFonts w:ascii="宋体" w:eastAsia="宋体" w:hAnsi="宋体" w:cs="Arial"/>
            <w:kern w:val="0"/>
            <w:sz w:val="24"/>
            <w:szCs w:val="24"/>
          </w:rPr>
          <w:t>附件10</w:t>
        </w:r>
      </w:hyperlink>
      <w:r w:rsidRPr="00C67BB1">
        <w:rPr>
          <w:rFonts w:ascii="宋体" w:eastAsia="宋体" w:hAnsi="宋体" w:cs="Arial"/>
          <w:kern w:val="0"/>
          <w:sz w:val="24"/>
          <w:szCs w:val="24"/>
        </w:rPr>
        <w:t>）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；</w:t>
      </w:r>
    </w:p>
    <w:p w:rsidR="002A5EC2" w:rsidRDefault="00EF5BA5" w:rsidP="00C67BB1">
      <w:pPr>
        <w:widowControl/>
        <w:spacing w:before="75" w:after="180" w:line="480" w:lineRule="atLeast"/>
        <w:ind w:left="840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（</w:t>
      </w:r>
      <w:r w:rsidR="00C67BB1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）毕业论文电子版定稿</w:t>
      </w:r>
      <w:r w:rsidRPr="00C67BB1">
        <w:rPr>
          <w:rFonts w:ascii="宋体" w:eastAsia="宋体" w:hAnsi="宋体" w:cs="Arial"/>
          <w:kern w:val="0"/>
          <w:sz w:val="24"/>
          <w:szCs w:val="24"/>
        </w:rPr>
        <w:t>（PDF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格式）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，具体要求见附件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《关于提交学位论文电子版的通知2020》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826358" w:rsidRPr="00C67BB1" w:rsidRDefault="00826358" w:rsidP="00826358">
      <w:pPr>
        <w:widowControl/>
        <w:spacing w:before="75" w:after="180" w:line="480" w:lineRule="atLeast"/>
        <w:jc w:val="left"/>
        <w:rPr>
          <w:rFonts w:eastAsia="仿宋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注：</w:t>
      </w:r>
      <w:r w:rsidRPr="00841A82">
        <w:rPr>
          <w:rFonts w:ascii="宋体" w:eastAsia="宋体" w:hAnsi="宋体" w:cs="Arial" w:hint="eastAsia"/>
          <w:kern w:val="0"/>
          <w:sz w:val="24"/>
          <w:szCs w:val="24"/>
        </w:rPr>
        <w:t>预答辩于返校后安排，</w:t>
      </w:r>
      <w:r>
        <w:rPr>
          <w:rFonts w:ascii="宋体" w:eastAsia="宋体" w:hAnsi="宋体" w:cs="Arial" w:hint="eastAsia"/>
          <w:kern w:val="0"/>
          <w:sz w:val="24"/>
          <w:szCs w:val="24"/>
        </w:rPr>
        <w:t>如</w:t>
      </w:r>
      <w:r w:rsidRPr="00841A82">
        <w:rPr>
          <w:rFonts w:ascii="宋体" w:eastAsia="宋体" w:hAnsi="宋体" w:cs="Arial" w:hint="eastAsia"/>
          <w:kern w:val="0"/>
          <w:sz w:val="24"/>
          <w:szCs w:val="24"/>
        </w:rPr>
        <w:t>预答辩无法通过，取消正式答辩资格。</w:t>
      </w:r>
    </w:p>
    <w:p w:rsidR="002A5EC2" w:rsidRPr="002A5EC2" w:rsidRDefault="002A5EC2" w:rsidP="00EF5BA5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 xml:space="preserve">2. 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外审：</w:t>
      </w:r>
      <w:r w:rsidR="00EF5BA5" w:rsidRPr="00C67BB1">
        <w:rPr>
          <w:rFonts w:ascii="宋体" w:eastAsia="宋体" w:hAnsi="宋体" w:cs="Arial"/>
          <w:kern w:val="0"/>
          <w:sz w:val="24"/>
          <w:szCs w:val="24"/>
        </w:rPr>
        <w:t>4月</w:t>
      </w:r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2</w:t>
      </w:r>
      <w:r w:rsidR="00EF5BA5" w:rsidRPr="00C67BB1">
        <w:rPr>
          <w:rFonts w:ascii="宋体" w:eastAsia="宋体" w:hAnsi="宋体" w:cs="Arial"/>
          <w:kern w:val="0"/>
          <w:sz w:val="24"/>
          <w:szCs w:val="24"/>
        </w:rPr>
        <w:t>日</w:t>
      </w:r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-</w:t>
      </w:r>
      <w:r w:rsidR="00EF5BA5" w:rsidRPr="00C67BB1">
        <w:rPr>
          <w:rFonts w:ascii="宋体" w:eastAsia="宋体" w:hAnsi="宋体" w:cs="Arial"/>
          <w:kern w:val="0"/>
          <w:sz w:val="24"/>
          <w:szCs w:val="24"/>
        </w:rPr>
        <w:t>4月</w:t>
      </w:r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3</w:t>
      </w:r>
      <w:r w:rsidR="00EF5BA5" w:rsidRPr="00C67BB1">
        <w:rPr>
          <w:rFonts w:ascii="宋体" w:eastAsia="宋体" w:hAnsi="宋体" w:cs="Arial"/>
          <w:kern w:val="0"/>
          <w:sz w:val="24"/>
          <w:szCs w:val="24"/>
        </w:rPr>
        <w:t>日</w:t>
      </w:r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，研究生院对提交的所有论文定稿进行重复率检测，</w:t>
      </w:r>
      <w:r w:rsidR="00A93CF7" w:rsidRPr="00C67BB1">
        <w:rPr>
          <w:rFonts w:ascii="宋体" w:eastAsia="宋体" w:hAnsi="宋体" w:cs="Arial" w:hint="eastAsia"/>
          <w:kern w:val="0"/>
          <w:sz w:val="24"/>
          <w:szCs w:val="24"/>
        </w:rPr>
        <w:t>导师</w:t>
      </w:r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向陆老师的邮箱（</w:t>
      </w:r>
      <w:hyperlink r:id="rId12" w:history="1">
        <w:r w:rsidR="00EF5BA5" w:rsidRPr="00C67BB1">
          <w:rPr>
            <w:rFonts w:ascii="宋体" w:eastAsia="宋体" w:hAnsi="宋体" w:hint="eastAsia"/>
          </w:rPr>
          <w:t>luyoujun@nankai.edu.cn</w:t>
        </w:r>
      </w:hyperlink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）发送《博士学位论文评阅校外专家简况表》（</w:t>
      </w:r>
      <w:hyperlink r:id="rId13" w:history="1">
        <w:r w:rsidR="00EF5BA5" w:rsidRPr="00C67BB1">
          <w:rPr>
            <w:rFonts w:ascii="宋体" w:eastAsia="宋体" w:hAnsi="宋体" w:cs="Arial"/>
            <w:kern w:val="0"/>
            <w:sz w:val="24"/>
            <w:szCs w:val="24"/>
          </w:rPr>
          <w:t>附件1</w:t>
        </w:r>
        <w:r w:rsidR="00EF5BA5" w:rsidRPr="00C67BB1">
          <w:rPr>
            <w:rFonts w:ascii="宋体" w:eastAsia="宋体" w:hAnsi="宋体" w:cs="Arial" w:hint="eastAsia"/>
            <w:kern w:val="0"/>
            <w:sz w:val="24"/>
            <w:szCs w:val="24"/>
          </w:rPr>
          <w:t>4</w:t>
        </w:r>
      </w:hyperlink>
      <w:r w:rsidR="00EF5BA5" w:rsidRPr="00C67BB1">
        <w:rPr>
          <w:rFonts w:ascii="宋体" w:eastAsia="宋体" w:hAnsi="宋体" w:cs="Arial" w:hint="eastAsia"/>
          <w:kern w:val="0"/>
          <w:sz w:val="24"/>
          <w:szCs w:val="24"/>
        </w:rPr>
        <w:t>，博士生本人不可接触此表）。重复率检测通过后，听陆老师通知</w:t>
      </w:r>
      <w:r w:rsidR="00C22D13" w:rsidRPr="00C67BB1">
        <w:rPr>
          <w:rFonts w:ascii="宋体" w:eastAsia="宋体" w:hAnsi="宋体" w:cs="Arial" w:hint="eastAsia"/>
          <w:kern w:val="0"/>
          <w:sz w:val="24"/>
          <w:szCs w:val="24"/>
        </w:rPr>
        <w:t>开始论文外审工作。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 xml:space="preserve">3. 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答辩：5月21日</w:t>
      </w:r>
      <w:r w:rsidRPr="002A5EC2">
        <w:rPr>
          <w:rFonts w:ascii="宋体" w:eastAsia="宋体" w:hAnsi="宋体" w:cs="Arial"/>
          <w:kern w:val="0"/>
          <w:sz w:val="24"/>
          <w:szCs w:val="24"/>
        </w:rPr>
        <w:t>——3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1日期间可安排。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 w:hint="eastAsia"/>
          <w:kern w:val="0"/>
          <w:sz w:val="24"/>
          <w:szCs w:val="24"/>
        </w:rPr>
        <w:t>答辩委员会由</w:t>
      </w:r>
      <w:r w:rsidRPr="002A5EC2">
        <w:rPr>
          <w:rFonts w:ascii="宋体" w:eastAsia="宋体" w:hAnsi="宋体" w:cs="Arial"/>
          <w:kern w:val="0"/>
          <w:sz w:val="24"/>
          <w:szCs w:val="24"/>
        </w:rPr>
        <w:t>5-7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位专家组成，其中至少应有两名校外专家，博导数应占</w:t>
      </w:r>
      <w:r w:rsidRPr="002A5EC2">
        <w:rPr>
          <w:rFonts w:ascii="宋体" w:eastAsia="宋体" w:hAnsi="宋体" w:cs="Arial"/>
          <w:kern w:val="0"/>
          <w:sz w:val="24"/>
          <w:szCs w:val="24"/>
        </w:rPr>
        <w:t>2/3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，答辩主席必须由校外博导担任，另设答辩秘书一人，应具有副教授及以上职称。论文答辩至少提前</w:t>
      </w:r>
      <w:r w:rsidRPr="002A5EC2">
        <w:rPr>
          <w:rFonts w:ascii="宋体" w:eastAsia="宋体" w:hAnsi="宋体" w:cs="Arial"/>
          <w:kern w:val="0"/>
          <w:sz w:val="24"/>
          <w:szCs w:val="24"/>
        </w:rPr>
        <w:t>3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天公告。</w:t>
      </w:r>
      <w:r w:rsidR="00C22D13" w:rsidRPr="00C67BB1">
        <w:rPr>
          <w:rFonts w:ascii="宋体" w:eastAsia="宋体" w:hAnsi="宋体" w:cs="Arial" w:hint="eastAsia"/>
          <w:kern w:val="0"/>
          <w:sz w:val="24"/>
          <w:szCs w:val="24"/>
        </w:rPr>
        <w:t>如确有需要，可安排视频答辩，具体安排临近通知。</w:t>
      </w:r>
      <w:r w:rsidR="00C22D13" w:rsidRPr="00C67BB1">
        <w:rPr>
          <w:rFonts w:ascii="宋体" w:eastAsia="宋体" w:hAnsi="宋体" w:cs="Arial"/>
          <w:kern w:val="0"/>
          <w:sz w:val="24"/>
          <w:szCs w:val="24"/>
        </w:rPr>
        <w:t>第一批次博士生如在学位评定分委员会审议前仍</w:t>
      </w:r>
      <w:r w:rsidR="00C22D13" w:rsidRPr="00C67BB1">
        <w:rPr>
          <w:rFonts w:ascii="宋体" w:eastAsia="宋体" w:hAnsi="宋体" w:cs="Arial" w:hint="eastAsia"/>
          <w:kern w:val="0"/>
          <w:sz w:val="24"/>
          <w:szCs w:val="24"/>
        </w:rPr>
        <w:t>未完成送审流程的，</w:t>
      </w:r>
      <w:r w:rsidR="00C22D13" w:rsidRPr="00C67BB1">
        <w:rPr>
          <w:rFonts w:ascii="宋体" w:eastAsia="宋体" w:hAnsi="宋体" w:cs="Arial"/>
          <w:kern w:val="0"/>
          <w:sz w:val="24"/>
          <w:szCs w:val="24"/>
        </w:rPr>
        <w:t>其本学期答辩资格可相应顺延</w:t>
      </w:r>
      <w:r w:rsidR="00C22D13" w:rsidRPr="00C67BB1">
        <w:rPr>
          <w:rFonts w:ascii="宋体" w:eastAsia="宋体" w:hAnsi="宋体" w:cs="Arial" w:hint="eastAsia"/>
          <w:kern w:val="0"/>
          <w:sz w:val="24"/>
          <w:szCs w:val="24"/>
        </w:rPr>
        <w:t>至第二批次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2A5EC2">
        <w:rPr>
          <w:rFonts w:ascii="宋体" w:eastAsia="宋体" w:hAnsi="宋体" w:cs="Arial" w:hint="eastAsia"/>
          <w:kern w:val="0"/>
          <w:sz w:val="28"/>
          <w:szCs w:val="28"/>
        </w:rPr>
        <w:t>硕士：</w:t>
      </w:r>
    </w:p>
    <w:p w:rsidR="00F03651" w:rsidRPr="00C67BB1" w:rsidRDefault="00686406" w:rsidP="002A5EC2">
      <w:pPr>
        <w:widowControl/>
        <w:spacing w:before="75" w:after="180" w:line="480" w:lineRule="atLeast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科硕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报名：</w:t>
      </w:r>
      <w:r w:rsidR="00F03651" w:rsidRPr="00C67BB1">
        <w:rPr>
          <w:rFonts w:ascii="宋体" w:eastAsia="宋体" w:hAnsi="宋体" w:cs="Arial"/>
          <w:kern w:val="0"/>
          <w:sz w:val="24"/>
          <w:szCs w:val="24"/>
        </w:rPr>
        <w:t>拟于本学期答辩的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全体硕士生</w:t>
      </w:r>
      <w:r w:rsidR="00F03651" w:rsidRPr="00C67BB1">
        <w:rPr>
          <w:rFonts w:ascii="宋体" w:eastAsia="宋体" w:hAnsi="宋体" w:cs="Arial"/>
          <w:kern w:val="0"/>
          <w:sz w:val="24"/>
          <w:szCs w:val="24"/>
        </w:rPr>
        <w:t>经导师同意，请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于3月9日-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18日，与导师商定后，填写调查问卷</w:t>
      </w:r>
      <w:hyperlink r:id="rId14" w:history="1">
        <w:r w:rsidRPr="00C67BB1">
          <w:rPr>
            <w:rFonts w:ascii="宋体" w:eastAsia="宋体" w:hAnsi="宋体" w:cs="Arial"/>
            <w:kern w:val="0"/>
            <w:sz w:val="24"/>
            <w:szCs w:val="24"/>
          </w:rPr>
          <w:t>https://www.wjx.cn/jq/63056656.aspx</w:t>
        </w:r>
      </w:hyperlink>
      <w:r w:rsidRPr="00C67BB1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067EC8" w:rsidRPr="00834D1C" w:rsidRDefault="00834D1C" w:rsidP="002A5EC2">
      <w:pPr>
        <w:widowControl/>
        <w:spacing w:before="75" w:after="180" w:line="48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C67BB1">
        <w:rPr>
          <w:rFonts w:ascii="宋体" w:eastAsia="宋体" w:hAnsi="宋体" w:cs="Arial" w:hint="eastAsia"/>
          <w:kern w:val="0"/>
          <w:sz w:val="24"/>
          <w:szCs w:val="24"/>
        </w:rPr>
        <w:t>专硕报名：</w:t>
      </w:r>
      <w:r w:rsidRPr="00C67BB1">
        <w:rPr>
          <w:rFonts w:ascii="宋体" w:eastAsia="宋体" w:hAnsi="宋体" w:cs="Arial"/>
          <w:kern w:val="0"/>
          <w:sz w:val="24"/>
          <w:szCs w:val="24"/>
        </w:rPr>
        <w:t>拟于本学期答辩的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全体硕士生</w:t>
      </w:r>
      <w:r w:rsidRPr="00C67BB1">
        <w:rPr>
          <w:rFonts w:ascii="宋体" w:eastAsia="宋体" w:hAnsi="宋体" w:cs="Arial"/>
          <w:kern w:val="0"/>
          <w:sz w:val="24"/>
          <w:szCs w:val="24"/>
        </w:rPr>
        <w:t>经导师同意，请</w:t>
      </w:r>
      <w:r w:rsidRPr="00C67BB1">
        <w:rPr>
          <w:rFonts w:ascii="宋体" w:eastAsia="宋体" w:hAnsi="宋体" w:cs="Arial" w:hint="eastAsia"/>
          <w:kern w:val="0"/>
          <w:sz w:val="24"/>
          <w:szCs w:val="24"/>
        </w:rPr>
        <w:t>于10日前，与导师商定后，填写调查问卷</w:t>
      </w:r>
      <w:hyperlink r:id="rId15" w:history="1">
        <w:r w:rsidRPr="00C67BB1">
          <w:rPr>
            <w:rFonts w:ascii="宋体" w:eastAsia="宋体" w:hAnsi="宋体" w:cs="Arial"/>
            <w:kern w:val="0"/>
            <w:sz w:val="24"/>
            <w:szCs w:val="24"/>
          </w:rPr>
          <w:t>https://www.wjx.cn/jq/61988908.aspx</w:t>
        </w:r>
      </w:hyperlink>
      <w:r w:rsidRPr="00C67BB1">
        <w:rPr>
          <w:rFonts w:ascii="宋体" w:eastAsia="宋体" w:hAnsi="宋体" w:cs="Arial" w:hint="eastAsia"/>
          <w:kern w:val="0"/>
          <w:sz w:val="24"/>
          <w:szCs w:val="24"/>
        </w:rPr>
        <w:t xml:space="preserve"> 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1.</w:t>
      </w:r>
      <w:r w:rsidRPr="002A5EC2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按照要求于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4月8日-1</w:t>
      </w:r>
      <w:r w:rsidR="00826358">
        <w:rPr>
          <w:rFonts w:ascii="宋体" w:eastAsia="宋体" w:hAnsi="宋体" w:cs="Arial" w:hint="eastAsia"/>
          <w:kern w:val="0"/>
          <w:sz w:val="24"/>
          <w:szCs w:val="24"/>
        </w:rPr>
        <w:t>3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日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提交论文电子版，具体要求见附件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《</w:t>
      </w:r>
      <w:r w:rsidR="00F03651" w:rsidRPr="00EF5BA5">
        <w:rPr>
          <w:rFonts w:ascii="宋体" w:eastAsia="宋体" w:hAnsi="宋体" w:cs="Arial" w:hint="eastAsia"/>
          <w:kern w:val="0"/>
          <w:sz w:val="24"/>
          <w:szCs w:val="24"/>
        </w:rPr>
        <w:t>关于提交学位论文电子版的通知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2020》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t>2.</w:t>
      </w:r>
      <w:r w:rsidRPr="00C67BB1">
        <w:rPr>
          <w:rFonts w:ascii="宋体" w:eastAsia="宋体" w:hAnsi="宋体" w:cs="Arial"/>
          <w:kern w:val="0"/>
          <w:sz w:val="24"/>
          <w:szCs w:val="24"/>
        </w:rPr>
        <w:t>  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导师签字同意的《南开大学研究生毕业（学位）论文答辩意见表》</w:t>
      </w:r>
      <w:r w:rsidR="00F03651" w:rsidRPr="00C67BB1">
        <w:rPr>
          <w:rFonts w:ascii="宋体" w:eastAsia="宋体" w:hAnsi="宋体" w:cs="Arial"/>
          <w:kern w:val="0"/>
          <w:sz w:val="24"/>
          <w:szCs w:val="24"/>
        </w:rPr>
        <w:t>（</w:t>
      </w:r>
      <w:hyperlink r:id="rId16" w:history="1">
        <w:r w:rsidR="00F03651" w:rsidRPr="00C67BB1">
          <w:rPr>
            <w:rFonts w:ascii="宋体" w:eastAsia="宋体" w:hAnsi="宋体" w:cs="Arial"/>
            <w:kern w:val="0"/>
            <w:sz w:val="24"/>
            <w:szCs w:val="24"/>
          </w:rPr>
          <w:t>附</w:t>
        </w:r>
        <w:bookmarkStart w:id="5" w:name="_Hlt33902633"/>
        <w:bookmarkStart w:id="6" w:name="_Hlt33902634"/>
        <w:r w:rsidR="00F03651" w:rsidRPr="00C67BB1">
          <w:rPr>
            <w:rFonts w:ascii="宋体" w:eastAsia="宋体" w:hAnsi="宋体" w:cs="Arial"/>
            <w:kern w:val="0"/>
            <w:sz w:val="24"/>
            <w:szCs w:val="24"/>
          </w:rPr>
          <w:t>件</w:t>
        </w:r>
        <w:bookmarkEnd w:id="5"/>
        <w:bookmarkEnd w:id="6"/>
        <w:r w:rsidR="00F03651" w:rsidRPr="00C67BB1">
          <w:rPr>
            <w:rFonts w:ascii="宋体" w:eastAsia="宋体" w:hAnsi="宋体" w:cs="Arial" w:hint="eastAsia"/>
            <w:kern w:val="0"/>
            <w:sz w:val="24"/>
            <w:szCs w:val="24"/>
          </w:rPr>
          <w:t>3</w:t>
        </w:r>
      </w:hyperlink>
      <w:r w:rsidR="00F03651" w:rsidRPr="00C67BB1">
        <w:rPr>
          <w:rFonts w:ascii="宋体" w:eastAsia="宋体" w:hAnsi="宋体" w:cs="Arial"/>
          <w:kern w:val="0"/>
          <w:sz w:val="24"/>
          <w:szCs w:val="24"/>
        </w:rPr>
        <w:t>）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于开学返校1</w:t>
      </w:r>
      <w:r w:rsidR="00F03651" w:rsidRPr="00C67BB1">
        <w:rPr>
          <w:rFonts w:ascii="宋体" w:eastAsia="宋体" w:hAnsi="宋体" w:cs="Arial"/>
          <w:kern w:val="0"/>
          <w:sz w:val="24"/>
          <w:szCs w:val="24"/>
        </w:rPr>
        <w:t>0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日内提交学院审核，经审核发现不符合相关要求的，当即终止目前申请流程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Default="002A5EC2" w:rsidP="002A5EC2">
      <w:pPr>
        <w:widowControl/>
        <w:spacing w:before="75" w:after="180" w:line="480" w:lineRule="atLeast"/>
        <w:jc w:val="left"/>
        <w:rPr>
          <w:rFonts w:ascii="宋体" w:eastAsia="宋体" w:hAnsi="宋体" w:cs="Arial" w:hint="eastAsia"/>
          <w:kern w:val="0"/>
          <w:sz w:val="24"/>
          <w:szCs w:val="24"/>
        </w:rPr>
      </w:pPr>
      <w:r w:rsidRPr="002A5EC2">
        <w:rPr>
          <w:rFonts w:ascii="宋体" w:eastAsia="宋体" w:hAnsi="宋体" w:cs="Arial"/>
          <w:kern w:val="0"/>
          <w:sz w:val="24"/>
          <w:szCs w:val="24"/>
        </w:rPr>
        <w:lastRenderedPageBreak/>
        <w:t>3.</w:t>
      </w:r>
      <w:r w:rsidRPr="002A5EC2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专业学位（新闻与传播、艺术设计）的毕业生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请于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4月24日前填写</w:t>
      </w:r>
      <w:r w:rsidR="00F03651" w:rsidRPr="00755506">
        <w:rPr>
          <w:rFonts w:ascii="Times New Roman" w:eastAsia="宋体" w:hAnsi="Times New Roman" w:cs="Arial" w:hint="eastAsia"/>
          <w:color w:val="000000"/>
          <w:kern w:val="0"/>
          <w:sz w:val="24"/>
          <w:szCs w:val="24"/>
        </w:rPr>
        <w:t>《南开大学专业学位实践情况统计表》</w:t>
      </w:r>
      <w:r w:rsidR="00F03651">
        <w:rPr>
          <w:rFonts w:ascii="Times New Roman" w:eastAsia="宋体" w:hAnsi="Times New Roman" w:cs="Arial" w:hint="eastAsia"/>
          <w:color w:val="000000"/>
          <w:kern w:val="0"/>
          <w:sz w:val="24"/>
          <w:szCs w:val="24"/>
        </w:rPr>
        <w:t>，报送方法听通知。在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答辩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前向教学办</w:t>
      </w:r>
      <w:r w:rsidR="00676C29">
        <w:rPr>
          <w:rFonts w:ascii="宋体" w:eastAsia="宋体" w:hAnsi="宋体" w:cs="Arial" w:hint="eastAsia"/>
          <w:kern w:val="0"/>
          <w:sz w:val="24"/>
          <w:szCs w:val="24"/>
        </w:rPr>
        <w:t>陆老师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提交专硕实习报告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纸质版</w:t>
      </w:r>
      <w:r w:rsidRPr="002A5EC2">
        <w:rPr>
          <w:rFonts w:ascii="宋体" w:eastAsia="宋体" w:hAnsi="宋体" w:cs="Arial" w:hint="eastAsia"/>
          <w:kern w:val="0"/>
          <w:sz w:val="24"/>
          <w:szCs w:val="24"/>
        </w:rPr>
        <w:t>一式两份。</w:t>
      </w:r>
    </w:p>
    <w:p w:rsidR="00826358" w:rsidRPr="002A5EC2" w:rsidRDefault="00826358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4.    注：</w:t>
      </w:r>
      <w:r w:rsidRPr="00841A82">
        <w:rPr>
          <w:rFonts w:ascii="宋体" w:eastAsia="宋体" w:hAnsi="宋体" w:cs="Arial" w:hint="eastAsia"/>
          <w:kern w:val="0"/>
          <w:sz w:val="24"/>
          <w:szCs w:val="24"/>
        </w:rPr>
        <w:t>预答辩于返校后安排，</w:t>
      </w:r>
      <w:r>
        <w:rPr>
          <w:rFonts w:ascii="宋体" w:eastAsia="宋体" w:hAnsi="宋体" w:cs="Arial" w:hint="eastAsia"/>
          <w:kern w:val="0"/>
          <w:sz w:val="24"/>
          <w:szCs w:val="24"/>
        </w:rPr>
        <w:t>如</w:t>
      </w:r>
      <w:r w:rsidRPr="00841A82">
        <w:rPr>
          <w:rFonts w:ascii="宋体" w:eastAsia="宋体" w:hAnsi="宋体" w:cs="Arial" w:hint="eastAsia"/>
          <w:kern w:val="0"/>
          <w:sz w:val="24"/>
          <w:szCs w:val="24"/>
        </w:rPr>
        <w:t>预答辩无法通过，取消正式答辩资格。</w:t>
      </w:r>
    </w:p>
    <w:p w:rsidR="002A5EC2" w:rsidRPr="002A5EC2" w:rsidRDefault="00826358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="002A5EC2" w:rsidRPr="002A5EC2">
        <w:rPr>
          <w:rFonts w:ascii="宋体" w:eastAsia="宋体" w:hAnsi="宋体" w:cs="Arial"/>
          <w:kern w:val="0"/>
          <w:sz w:val="24"/>
          <w:szCs w:val="24"/>
        </w:rPr>
        <w:t>.</w:t>
      </w:r>
      <w:r w:rsidR="0065047E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答辩前需做论文评阅，由评阅人填写《南开大学硕士研究生毕业（学位）论文评阅意见表》，学术型硕士聘请两名校内副教授及以上职称的老师填写即可，专业硕士两名评阅人中至少要有一名领域同行专家。</w:t>
      </w:r>
    </w:p>
    <w:p w:rsidR="002A5EC2" w:rsidRPr="002A5EC2" w:rsidRDefault="00826358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6</w:t>
      </w:r>
      <w:r w:rsidR="002A5EC2" w:rsidRPr="002A5EC2">
        <w:rPr>
          <w:rFonts w:ascii="宋体" w:eastAsia="宋体" w:hAnsi="宋体" w:cs="Arial"/>
          <w:kern w:val="0"/>
          <w:sz w:val="24"/>
          <w:szCs w:val="24"/>
        </w:rPr>
        <w:t>.</w:t>
      </w:r>
      <w:r w:rsidR="0065047E">
        <w:rPr>
          <w:rFonts w:ascii="宋体" w:eastAsia="宋体" w:hAnsi="宋体" w:cs="Times New Roman"/>
          <w:kern w:val="0"/>
          <w:sz w:val="24"/>
          <w:szCs w:val="24"/>
        </w:rPr>
        <w:t>  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答辩：不能晚于5月</w:t>
      </w:r>
      <w:r w:rsidR="00F03651">
        <w:rPr>
          <w:rFonts w:ascii="宋体" w:eastAsia="宋体" w:hAnsi="宋体" w:cs="Arial" w:hint="eastAsia"/>
          <w:kern w:val="0"/>
          <w:sz w:val="24"/>
          <w:szCs w:val="24"/>
        </w:rPr>
        <w:t>31日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A5EC2" w:rsidRPr="002A5EC2" w:rsidRDefault="0065047E" w:rsidP="002A5EC2">
      <w:pPr>
        <w:widowControl/>
        <w:spacing w:before="75" w:after="180" w:line="48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   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答辩委员会由</w:t>
      </w:r>
      <w:r w:rsidR="002A5EC2" w:rsidRPr="002A5EC2">
        <w:rPr>
          <w:rFonts w:ascii="宋体" w:eastAsia="宋体" w:hAnsi="宋体" w:cs="Arial"/>
          <w:kern w:val="0"/>
          <w:sz w:val="24"/>
          <w:szCs w:val="24"/>
        </w:rPr>
        <w:t>3-5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人组成，有导师参加最少</w:t>
      </w:r>
      <w:r w:rsidR="002A5EC2" w:rsidRPr="002A5EC2">
        <w:rPr>
          <w:rFonts w:ascii="宋体" w:eastAsia="宋体" w:hAnsi="宋体" w:cs="Arial"/>
          <w:kern w:val="0"/>
          <w:sz w:val="24"/>
          <w:szCs w:val="24"/>
        </w:rPr>
        <w:t>4</w:t>
      </w:r>
      <w:r w:rsidR="002A5EC2" w:rsidRPr="002A5EC2">
        <w:rPr>
          <w:rFonts w:ascii="宋体" w:eastAsia="宋体" w:hAnsi="宋体" w:cs="Arial" w:hint="eastAsia"/>
          <w:kern w:val="0"/>
          <w:sz w:val="24"/>
          <w:szCs w:val="24"/>
        </w:rPr>
        <w:t>人，另设答辩秘书一人，应具有讲师及以上职称。专硕答辩委员会</w:t>
      </w:r>
      <w:r w:rsidR="002A5EC2" w:rsidRPr="00C67BB1">
        <w:rPr>
          <w:rFonts w:ascii="宋体" w:eastAsia="宋体" w:hAnsi="宋体" w:cs="Arial" w:hint="eastAsia"/>
          <w:kern w:val="0"/>
          <w:sz w:val="24"/>
          <w:szCs w:val="24"/>
        </w:rPr>
        <w:t>应有相关行业实践领域具有高级专业技术职务的校外专家一名。</w:t>
      </w:r>
      <w:r w:rsidR="00F03651" w:rsidRPr="00C67BB1">
        <w:rPr>
          <w:rFonts w:ascii="宋体" w:eastAsia="宋体" w:hAnsi="宋体" w:cs="Arial" w:hint="eastAsia"/>
          <w:kern w:val="0"/>
          <w:sz w:val="24"/>
          <w:szCs w:val="24"/>
        </w:rPr>
        <w:t>如确有需要，可安排视频答辩，具体安排临近通知。</w:t>
      </w:r>
    </w:p>
    <w:p w:rsidR="002A5EC2" w:rsidRPr="002A5EC2" w:rsidRDefault="002A5EC2" w:rsidP="002A5EC2">
      <w:pPr>
        <w:widowControl/>
        <w:spacing w:before="75" w:after="180" w:line="480" w:lineRule="atLeast"/>
        <w:jc w:val="left"/>
        <w:rPr>
          <w:rFonts w:ascii="Arial" w:eastAsia="宋体" w:hAnsi="Arial" w:cs="Arial"/>
          <w:kern w:val="0"/>
          <w:szCs w:val="21"/>
        </w:rPr>
      </w:pPr>
    </w:p>
    <w:p w:rsidR="00F506FB" w:rsidRDefault="00F506FB"/>
    <w:sectPr w:rsidR="00F506FB" w:rsidSect="00D36D84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BAA" w:rsidRDefault="009F6BAA">
      <w:r>
        <w:separator/>
      </w:r>
    </w:p>
  </w:endnote>
  <w:endnote w:type="continuationSeparator" w:id="0">
    <w:p w:rsidR="009F6BAA" w:rsidRDefault="009F6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BAA" w:rsidRDefault="009F6BAA">
      <w:r>
        <w:separator/>
      </w:r>
    </w:p>
  </w:footnote>
  <w:footnote w:type="continuationSeparator" w:id="0">
    <w:p w:rsidR="009F6BAA" w:rsidRDefault="009F6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51" w:rsidRDefault="009F6BAA" w:rsidP="00854E4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01EE"/>
    <w:multiLevelType w:val="hybridMultilevel"/>
    <w:tmpl w:val="5CB882C4"/>
    <w:lvl w:ilvl="0" w:tplc="3322EC40">
      <w:start w:val="1"/>
      <w:numFmt w:val="decimal"/>
      <w:lvlText w:val="（%1）"/>
      <w:lvlJc w:val="left"/>
      <w:pPr>
        <w:ind w:left="2500" w:hanging="15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2E77C1"/>
    <w:multiLevelType w:val="hybridMultilevel"/>
    <w:tmpl w:val="EEAA8A78"/>
    <w:lvl w:ilvl="0" w:tplc="0409000F">
      <w:start w:val="1"/>
      <w:numFmt w:val="decimal"/>
      <w:lvlText w:val="%1."/>
      <w:lvlJc w:val="left"/>
      <w:pPr>
        <w:ind w:left="1370" w:hanging="420"/>
      </w:pPr>
    </w:lvl>
    <w:lvl w:ilvl="1" w:tplc="04090019" w:tentative="1">
      <w:start w:val="1"/>
      <w:numFmt w:val="lowerLetter"/>
      <w:lvlText w:val="%2)"/>
      <w:lvlJc w:val="left"/>
      <w:pPr>
        <w:ind w:left="1790" w:hanging="420"/>
      </w:pPr>
    </w:lvl>
    <w:lvl w:ilvl="2" w:tplc="0409001B" w:tentative="1">
      <w:start w:val="1"/>
      <w:numFmt w:val="lowerRoman"/>
      <w:lvlText w:val="%3."/>
      <w:lvlJc w:val="righ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9" w:tentative="1">
      <w:start w:val="1"/>
      <w:numFmt w:val="lowerLetter"/>
      <w:lvlText w:val="%5)"/>
      <w:lvlJc w:val="left"/>
      <w:pPr>
        <w:ind w:left="3050" w:hanging="420"/>
      </w:pPr>
    </w:lvl>
    <w:lvl w:ilvl="5" w:tplc="0409001B" w:tentative="1">
      <w:start w:val="1"/>
      <w:numFmt w:val="lowerRoman"/>
      <w:lvlText w:val="%6."/>
      <w:lvlJc w:val="righ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9" w:tentative="1">
      <w:start w:val="1"/>
      <w:numFmt w:val="lowerLetter"/>
      <w:lvlText w:val="%8)"/>
      <w:lvlJc w:val="left"/>
      <w:pPr>
        <w:ind w:left="4310" w:hanging="420"/>
      </w:pPr>
    </w:lvl>
    <w:lvl w:ilvl="8" w:tplc="0409001B" w:tentative="1">
      <w:start w:val="1"/>
      <w:numFmt w:val="lowerRoman"/>
      <w:lvlText w:val="%9."/>
      <w:lvlJc w:val="right"/>
      <w:pPr>
        <w:ind w:left="4730" w:hanging="420"/>
      </w:pPr>
    </w:lvl>
  </w:abstractNum>
  <w:abstractNum w:abstractNumId="2">
    <w:nsid w:val="44C915B6"/>
    <w:multiLevelType w:val="hybridMultilevel"/>
    <w:tmpl w:val="0C440322"/>
    <w:lvl w:ilvl="0" w:tplc="3322EC40">
      <w:start w:val="1"/>
      <w:numFmt w:val="decimal"/>
      <w:lvlText w:val="（%1）"/>
      <w:lvlJc w:val="left"/>
      <w:pPr>
        <w:ind w:left="2500" w:hanging="15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0" w:hanging="420"/>
      </w:pPr>
    </w:lvl>
    <w:lvl w:ilvl="2" w:tplc="0409001B" w:tentative="1">
      <w:start w:val="1"/>
      <w:numFmt w:val="lowerRoman"/>
      <w:lvlText w:val="%3."/>
      <w:lvlJc w:val="righ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9" w:tentative="1">
      <w:start w:val="1"/>
      <w:numFmt w:val="lowerLetter"/>
      <w:lvlText w:val="%5)"/>
      <w:lvlJc w:val="left"/>
      <w:pPr>
        <w:ind w:left="3050" w:hanging="420"/>
      </w:pPr>
    </w:lvl>
    <w:lvl w:ilvl="5" w:tplc="0409001B" w:tentative="1">
      <w:start w:val="1"/>
      <w:numFmt w:val="lowerRoman"/>
      <w:lvlText w:val="%6."/>
      <w:lvlJc w:val="righ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9" w:tentative="1">
      <w:start w:val="1"/>
      <w:numFmt w:val="lowerLetter"/>
      <w:lvlText w:val="%8)"/>
      <w:lvlJc w:val="left"/>
      <w:pPr>
        <w:ind w:left="4310" w:hanging="420"/>
      </w:pPr>
    </w:lvl>
    <w:lvl w:ilvl="8" w:tplc="0409001B" w:tentative="1">
      <w:start w:val="1"/>
      <w:numFmt w:val="lowerRoman"/>
      <w:lvlText w:val="%9."/>
      <w:lvlJc w:val="right"/>
      <w:pPr>
        <w:ind w:left="4730" w:hanging="420"/>
      </w:pPr>
    </w:lvl>
  </w:abstractNum>
  <w:abstractNum w:abstractNumId="3">
    <w:nsid w:val="6E267D88"/>
    <w:multiLevelType w:val="hybridMultilevel"/>
    <w:tmpl w:val="59EE932C"/>
    <w:lvl w:ilvl="0" w:tplc="3322EC40">
      <w:start w:val="1"/>
      <w:numFmt w:val="decimal"/>
      <w:lvlText w:val="（%1）"/>
      <w:lvlJc w:val="left"/>
      <w:pPr>
        <w:ind w:left="3450" w:hanging="15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0" w:hanging="420"/>
      </w:pPr>
    </w:lvl>
    <w:lvl w:ilvl="2" w:tplc="0409001B">
      <w:start w:val="1"/>
      <w:numFmt w:val="lowerRoman"/>
      <w:lvlText w:val="%3."/>
      <w:lvlJc w:val="righ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9" w:tentative="1">
      <w:start w:val="1"/>
      <w:numFmt w:val="lowerLetter"/>
      <w:lvlText w:val="%5)"/>
      <w:lvlJc w:val="left"/>
      <w:pPr>
        <w:ind w:left="3050" w:hanging="420"/>
      </w:pPr>
    </w:lvl>
    <w:lvl w:ilvl="5" w:tplc="0409001B" w:tentative="1">
      <w:start w:val="1"/>
      <w:numFmt w:val="lowerRoman"/>
      <w:lvlText w:val="%6."/>
      <w:lvlJc w:val="righ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9" w:tentative="1">
      <w:start w:val="1"/>
      <w:numFmt w:val="lowerLetter"/>
      <w:lvlText w:val="%8)"/>
      <w:lvlJc w:val="left"/>
      <w:pPr>
        <w:ind w:left="4310" w:hanging="420"/>
      </w:pPr>
    </w:lvl>
    <w:lvl w:ilvl="8" w:tplc="0409001B" w:tentative="1">
      <w:start w:val="1"/>
      <w:numFmt w:val="lowerRoman"/>
      <w:lvlText w:val="%9."/>
      <w:lvlJc w:val="right"/>
      <w:pPr>
        <w:ind w:left="4730" w:hanging="420"/>
      </w:pPr>
    </w:lvl>
  </w:abstractNum>
  <w:abstractNum w:abstractNumId="4">
    <w:nsid w:val="7D8368A8"/>
    <w:multiLevelType w:val="hybridMultilevel"/>
    <w:tmpl w:val="7F3241A6"/>
    <w:lvl w:ilvl="0" w:tplc="61B4C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EC2"/>
    <w:rsid w:val="00067EC8"/>
    <w:rsid w:val="00095A21"/>
    <w:rsid w:val="001F59F0"/>
    <w:rsid w:val="00230AB5"/>
    <w:rsid w:val="00285698"/>
    <w:rsid w:val="002A5EC2"/>
    <w:rsid w:val="0041206F"/>
    <w:rsid w:val="005E2E39"/>
    <w:rsid w:val="0065047E"/>
    <w:rsid w:val="00676C29"/>
    <w:rsid w:val="00686406"/>
    <w:rsid w:val="00701B6D"/>
    <w:rsid w:val="00716F68"/>
    <w:rsid w:val="007B7408"/>
    <w:rsid w:val="00803DA8"/>
    <w:rsid w:val="00826358"/>
    <w:rsid w:val="00834D1C"/>
    <w:rsid w:val="00841A82"/>
    <w:rsid w:val="008F5B60"/>
    <w:rsid w:val="009B1C9F"/>
    <w:rsid w:val="009F6BAA"/>
    <w:rsid w:val="00A77687"/>
    <w:rsid w:val="00A93CF7"/>
    <w:rsid w:val="00BB026C"/>
    <w:rsid w:val="00C22D13"/>
    <w:rsid w:val="00C67BB1"/>
    <w:rsid w:val="00CB5E07"/>
    <w:rsid w:val="00CF4A68"/>
    <w:rsid w:val="00D36D84"/>
    <w:rsid w:val="00EF5BA5"/>
    <w:rsid w:val="00F03651"/>
    <w:rsid w:val="00F506FB"/>
    <w:rsid w:val="00FB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8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5E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A5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5EC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A5EC2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A5EC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rsid w:val="00FB73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7B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5EC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A5E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5EC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A5EC2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A5E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youjun@nankai.edu.cn" TargetMode="External"/><Relationship Id="rId13" Type="http://schemas.openxmlformats.org/officeDocument/2006/relationships/hyperlink" Target="&#38468;&#20214;14-&#21338;&#22763;&#23398;&#20301;&#35770;&#25991;&#35780;&#38405;&#26657;&#22806;&#19987;&#23478;&#31616;&#20917;&#34920;.xl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38468;&#20214;1-2019-2020&#23398;&#24180;&#31532;&#20108;&#23398;&#26399;&#27605;&#19994;&#31572;&#36777;&#21338;&#22763;&#29983;&#30331;&#35760;&#34920;.xls" TargetMode="External"/><Relationship Id="rId12" Type="http://schemas.openxmlformats.org/officeDocument/2006/relationships/hyperlink" Target="mailto:luyoujun@nankai.edu.c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&#38468;&#20214;3-&#21335;&#24320;&#22823;&#23398;&#30740;&#31350;&#29983;&#27605;&#19994;&#65288;&#23398;&#20301;&#65289;&#35770;&#25991;&#31572;&#36777;&#24847;&#35265;&#34920;.doc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38468;&#20214;10-&#21335;&#24320;&#22823;&#23398;&#30740;&#31350;&#29983;&#27605;&#19994;&#65288;&#23398;&#20301;&#65289;&#35770;&#25991;&#31572;&#36777;&#24847;&#35265;&#34920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jx.cn/jq/61988908.aspx" TargetMode="External"/><Relationship Id="rId10" Type="http://schemas.openxmlformats.org/officeDocument/2006/relationships/hyperlink" Target="&#38468;&#20214;3-&#21335;&#24320;&#22823;&#23398;&#21338;&#22763;&#29983;&#30003;&#35831;&#23398;&#20301;&#31185;&#30740;&#25104;&#26524;&#27719;&#24635;&#34920;.x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&#38468;&#20214;5-&#21335;&#24320;&#22823;&#23398;&#21338;&#22763;&#30740;&#31350;&#29983;&#30003;&#35831;&#23398;&#20301;&#31185;&#30740;&#25104;&#26524;&#30772;&#26684;&#23457;&#25209;&#34920;.doc" TargetMode="External"/><Relationship Id="rId14" Type="http://schemas.openxmlformats.org/officeDocument/2006/relationships/hyperlink" Target="https://www.wjx.cn/jq/63056656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11</cp:revision>
  <dcterms:created xsi:type="dcterms:W3CDTF">2020-03-09T07:31:00Z</dcterms:created>
  <dcterms:modified xsi:type="dcterms:W3CDTF">2020-03-09T09:38:00Z</dcterms:modified>
</cp:coreProperties>
</file>